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E2" w:rsidRDefault="00A63E32">
      <w:r w:rsidRPr="00A63E32">
        <w:t>https://grs.gov.kg/ru/public-oversight-board/reports/1006-otchiet-obshchiestviennogho-sovieta-gosudarstvienn/</w:t>
      </w:r>
      <w:bookmarkStart w:id="0" w:name="_GoBack"/>
      <w:bookmarkEnd w:id="0"/>
    </w:p>
    <w:p w:rsidR="00A63E32" w:rsidRPr="00A63E32" w:rsidRDefault="00A63E32" w:rsidP="00A63E32">
      <w:pPr>
        <w:spacing w:before="240" w:after="240"/>
        <w:jc w:val="center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b/>
          <w:bCs/>
          <w:lang w:eastAsia="ru-RU"/>
        </w:rPr>
        <w:t> ОТЧЕТ                       </w:t>
      </w:r>
    </w:p>
    <w:p w:rsidR="00A63E32" w:rsidRPr="00A63E32" w:rsidRDefault="00A63E32" w:rsidP="00A63E32">
      <w:pPr>
        <w:spacing w:before="240" w:after="240"/>
        <w:jc w:val="center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b/>
          <w:bCs/>
          <w:lang w:eastAsia="ru-RU"/>
        </w:rPr>
        <w:t>Общественного совета </w:t>
      </w:r>
    </w:p>
    <w:p w:rsidR="00A63E32" w:rsidRPr="00A63E32" w:rsidRDefault="00A63E32" w:rsidP="00A63E32">
      <w:pPr>
        <w:spacing w:before="240" w:after="240"/>
        <w:jc w:val="center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b/>
          <w:bCs/>
          <w:lang w:eastAsia="ru-RU"/>
        </w:rPr>
        <w:t> Государственной регистрационной службы </w:t>
      </w:r>
    </w:p>
    <w:p w:rsidR="00A63E32" w:rsidRPr="00A63E32" w:rsidRDefault="00A63E32" w:rsidP="00A63E32">
      <w:pPr>
        <w:spacing w:before="240" w:after="240"/>
        <w:jc w:val="center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b/>
          <w:bCs/>
          <w:lang w:eastAsia="ru-RU"/>
        </w:rPr>
        <w:t xml:space="preserve">при Правительстве </w:t>
      </w:r>
      <w:proofErr w:type="spellStart"/>
      <w:r w:rsidRPr="00A63E32">
        <w:rPr>
          <w:rFonts w:ascii="Times New Roman" w:eastAsia="Times New Roman" w:hAnsi="Times New Roman" w:cs="Times New Roman"/>
          <w:b/>
          <w:bCs/>
          <w:lang w:eastAsia="ru-RU"/>
        </w:rPr>
        <w:t>Кыргызской</w:t>
      </w:r>
      <w:proofErr w:type="spellEnd"/>
      <w:r w:rsidRPr="00A63E32">
        <w:rPr>
          <w:rFonts w:ascii="Times New Roman" w:eastAsia="Times New Roman" w:hAnsi="Times New Roman" w:cs="Times New Roman"/>
          <w:b/>
          <w:bCs/>
          <w:lang w:eastAsia="ru-RU"/>
        </w:rPr>
        <w:t xml:space="preserve"> Республики</w:t>
      </w:r>
    </w:p>
    <w:p w:rsidR="00A63E32" w:rsidRPr="00A63E32" w:rsidRDefault="00A63E32" w:rsidP="00A63E32">
      <w:pPr>
        <w:spacing w:before="240" w:after="240"/>
        <w:jc w:val="center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b/>
          <w:bCs/>
          <w:lang w:eastAsia="ru-RU"/>
        </w:rPr>
        <w:t xml:space="preserve">за период 2016 – 2018 </w:t>
      </w:r>
      <w:proofErr w:type="spellStart"/>
      <w:r w:rsidRPr="00A63E32">
        <w:rPr>
          <w:rFonts w:ascii="Times New Roman" w:eastAsia="Times New Roman" w:hAnsi="Times New Roman" w:cs="Times New Roman"/>
          <w:b/>
          <w:bCs/>
          <w:lang w:eastAsia="ru-RU"/>
        </w:rPr>
        <w:t>г.г</w:t>
      </w:r>
      <w:proofErr w:type="spellEnd"/>
      <w:r w:rsidRPr="00A63E32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Общественный совет при Государственной регистрационной службе при Правительстве КР (ОС ГРС) создан 4 ноября 2016г. (пр.№25 от 04.11.16г. Комиссии по отбору в члены ОСГО).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 xml:space="preserve">         Со дня </w:t>
      </w:r>
      <w:proofErr w:type="gramStart"/>
      <w:r w:rsidRPr="00A63E32">
        <w:rPr>
          <w:rFonts w:ascii="Times New Roman" w:eastAsia="Times New Roman" w:hAnsi="Times New Roman" w:cs="Times New Roman"/>
          <w:lang w:eastAsia="ru-RU"/>
        </w:rPr>
        <w:t>формирования  и</w:t>
      </w:r>
      <w:proofErr w:type="gramEnd"/>
      <w:r w:rsidRPr="00A63E32">
        <w:rPr>
          <w:rFonts w:ascii="Times New Roman" w:eastAsia="Times New Roman" w:hAnsi="Times New Roman" w:cs="Times New Roman"/>
          <w:lang w:eastAsia="ru-RU"/>
        </w:rPr>
        <w:t xml:space="preserve"> по настоящее время между ОС и руководством ГРС сложились позитивные и деловые отношения на основе взаимопонимания целей и задач создания института наблюдателей от гражданского общества.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В целях содействия деятельности ОС ГРС Службой проделана следующая работа: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 xml:space="preserve">- Согласован план мероприятий ОС ГРС на 2016-18 </w:t>
      </w:r>
      <w:proofErr w:type="spellStart"/>
      <w:r w:rsidRPr="00A63E32">
        <w:rPr>
          <w:rFonts w:ascii="Times New Roman" w:eastAsia="Times New Roman" w:hAnsi="Times New Roman" w:cs="Times New Roman"/>
          <w:lang w:eastAsia="ru-RU"/>
        </w:rPr>
        <w:t>г.г</w:t>
      </w:r>
      <w:proofErr w:type="spellEnd"/>
      <w:r w:rsidRPr="00A63E32">
        <w:rPr>
          <w:rFonts w:ascii="Times New Roman" w:eastAsia="Times New Roman" w:hAnsi="Times New Roman" w:cs="Times New Roman"/>
          <w:lang w:eastAsia="ru-RU"/>
        </w:rPr>
        <w:t>., предусматривающий совместные действия;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Проводились регулярные (ежеквартальные) встречи с Председателем ГРС по обсуждению проделанной и планируемой Службой работе, а также других актуальных вопросов;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Предоставлялись запрашиваемые материалы, документы и информация о деятельности Службы;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Обеспечен беспрепятственный доступ в территориальные офисы ГРС для проведения мониторинга;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Проведены презентации о деятельности всех Департаментов ГРС;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Члены ОС регулярно приглашались на заседания коллегий ГРС;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Члены ОС включены во все ведомственные комиссии ГРС;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Членам ОС выданы служебные удостоверения;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 xml:space="preserve">- Предоставлен отдельный </w:t>
      </w:r>
      <w:proofErr w:type="gramStart"/>
      <w:r w:rsidRPr="00A63E32">
        <w:rPr>
          <w:rFonts w:ascii="Times New Roman" w:eastAsia="Times New Roman" w:hAnsi="Times New Roman" w:cs="Times New Roman"/>
          <w:lang w:eastAsia="ru-RU"/>
        </w:rPr>
        <w:t>кабинет  с</w:t>
      </w:r>
      <w:proofErr w:type="gramEnd"/>
      <w:r w:rsidRPr="00A63E32">
        <w:rPr>
          <w:rFonts w:ascii="Times New Roman" w:eastAsia="Times New Roman" w:hAnsi="Times New Roman" w:cs="Times New Roman"/>
          <w:lang w:eastAsia="ru-RU"/>
        </w:rPr>
        <w:t xml:space="preserve"> полным комплектом материально-технического обеспечения по адресу: </w:t>
      </w:r>
      <w:proofErr w:type="spellStart"/>
      <w:r w:rsidRPr="00A63E32">
        <w:rPr>
          <w:rFonts w:ascii="Times New Roman" w:eastAsia="Times New Roman" w:hAnsi="Times New Roman" w:cs="Times New Roman"/>
          <w:lang w:eastAsia="ru-RU"/>
        </w:rPr>
        <w:t>г.Бишкек</w:t>
      </w:r>
      <w:proofErr w:type="spellEnd"/>
      <w:r w:rsidRPr="00A63E32">
        <w:rPr>
          <w:rFonts w:ascii="Times New Roman" w:eastAsia="Times New Roman" w:hAnsi="Times New Roman" w:cs="Times New Roman"/>
          <w:lang w:eastAsia="ru-RU"/>
        </w:rPr>
        <w:t xml:space="preserve"> ул.Орозбекова-44, каб.107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За отчетный период членами ОС, как представителями гражданского общества, проделана конкретная работа по изучению деятельности ГРС в вопросах проявления коррупционных схем и повышения качества предоставляемых услуг населению.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 xml:space="preserve">Составлены и </w:t>
      </w:r>
      <w:proofErr w:type="spellStart"/>
      <w:r w:rsidRPr="00A63E32">
        <w:rPr>
          <w:rFonts w:ascii="Times New Roman" w:eastAsia="Times New Roman" w:hAnsi="Times New Roman" w:cs="Times New Roman"/>
          <w:lang w:eastAsia="ru-RU"/>
        </w:rPr>
        <w:t>утверждёны</w:t>
      </w:r>
      <w:proofErr w:type="spellEnd"/>
      <w:r w:rsidRPr="00A63E32">
        <w:rPr>
          <w:rFonts w:ascii="Times New Roman" w:eastAsia="Times New Roman" w:hAnsi="Times New Roman" w:cs="Times New Roman"/>
          <w:lang w:eastAsia="ru-RU"/>
        </w:rPr>
        <w:t>:</w:t>
      </w:r>
    </w:p>
    <w:p w:rsidR="00A63E32" w:rsidRPr="00A63E32" w:rsidRDefault="00A63E32" w:rsidP="00A63E32">
      <w:pPr>
        <w:numPr>
          <w:ilvl w:val="0"/>
          <w:numId w:val="1"/>
        </w:numPr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План мероприятий ОС ГРС на 2016-18гг.;</w:t>
      </w:r>
    </w:p>
    <w:p w:rsidR="00A63E32" w:rsidRPr="00A63E32" w:rsidRDefault="00A63E32" w:rsidP="00A63E32">
      <w:pPr>
        <w:numPr>
          <w:ilvl w:val="0"/>
          <w:numId w:val="1"/>
        </w:numPr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Регламент работы ОС ГРС;</w:t>
      </w:r>
    </w:p>
    <w:p w:rsidR="00A63E32" w:rsidRPr="00A63E32" w:rsidRDefault="00A63E32" w:rsidP="00A63E32">
      <w:pPr>
        <w:numPr>
          <w:ilvl w:val="0"/>
          <w:numId w:val="1"/>
        </w:numPr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lastRenderedPageBreak/>
        <w:t>Рабочие группы ОС ГРС;</w:t>
      </w:r>
    </w:p>
    <w:p w:rsidR="00A63E32" w:rsidRPr="00A63E32" w:rsidRDefault="00A63E32" w:rsidP="00A63E32">
      <w:pPr>
        <w:numPr>
          <w:ilvl w:val="0"/>
          <w:numId w:val="1"/>
        </w:numPr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Региональные представители ОС ГРС;</w:t>
      </w:r>
    </w:p>
    <w:p w:rsidR="00A63E32" w:rsidRPr="00A63E32" w:rsidRDefault="00A63E32" w:rsidP="00A63E32">
      <w:pPr>
        <w:numPr>
          <w:ilvl w:val="0"/>
          <w:numId w:val="1"/>
        </w:numPr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График приёма граждан по личным вопросам;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 xml:space="preserve">Участие во всех заседаниях состоявшихся коллегий ГРС позволяли быть в курсе происходящих и планируемых событий </w:t>
      </w:r>
      <w:proofErr w:type="gramStart"/>
      <w:r w:rsidRPr="00A63E32">
        <w:rPr>
          <w:rFonts w:ascii="Times New Roman" w:eastAsia="Times New Roman" w:hAnsi="Times New Roman" w:cs="Times New Roman"/>
          <w:lang w:eastAsia="ru-RU"/>
        </w:rPr>
        <w:t>в  Службе</w:t>
      </w:r>
      <w:proofErr w:type="gramEnd"/>
      <w:r w:rsidRPr="00A63E32">
        <w:rPr>
          <w:rFonts w:ascii="Times New Roman" w:eastAsia="Times New Roman" w:hAnsi="Times New Roman" w:cs="Times New Roman"/>
          <w:lang w:eastAsia="ru-RU"/>
        </w:rPr>
        <w:t>.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Члены ОНС принимали активное участие в работе комиссий ГРС, таких как: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ведомственная комиссия по оптимизации платных и бесплатных государственных услуг, предоставляемые ГРС;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комиссия по противодействию коррупции в ГРС;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 комиссия по этике госслужащих ГРС;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комиссия по замещению вакантных мест;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 xml:space="preserve">- комиссия по проведению тендеров </w:t>
      </w:r>
      <w:proofErr w:type="spellStart"/>
      <w:r w:rsidRPr="00A63E32">
        <w:rPr>
          <w:rFonts w:ascii="Times New Roman" w:eastAsia="Times New Roman" w:hAnsi="Times New Roman" w:cs="Times New Roman"/>
          <w:lang w:eastAsia="ru-RU"/>
        </w:rPr>
        <w:t>госзакупок</w:t>
      </w:r>
      <w:proofErr w:type="spellEnd"/>
      <w:r w:rsidRPr="00A63E32">
        <w:rPr>
          <w:rFonts w:ascii="Times New Roman" w:eastAsia="Times New Roman" w:hAnsi="Times New Roman" w:cs="Times New Roman"/>
          <w:lang w:eastAsia="ru-RU"/>
        </w:rPr>
        <w:t>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комиссия по урегулированию споров по земельным вопросам;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комиссия по демонтажу коррупционных схем в ГРС;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 xml:space="preserve">- комиссия по размещению новых </w:t>
      </w:r>
      <w:proofErr w:type="spellStart"/>
      <w:r w:rsidRPr="00A63E32">
        <w:rPr>
          <w:rFonts w:ascii="Times New Roman" w:eastAsia="Times New Roman" w:hAnsi="Times New Roman" w:cs="Times New Roman"/>
          <w:lang w:eastAsia="ru-RU"/>
        </w:rPr>
        <w:t>ЦОНов</w:t>
      </w:r>
      <w:proofErr w:type="spellEnd"/>
      <w:r w:rsidRPr="00A63E32">
        <w:rPr>
          <w:rFonts w:ascii="Times New Roman" w:eastAsia="Times New Roman" w:hAnsi="Times New Roman" w:cs="Times New Roman"/>
          <w:lang w:eastAsia="ru-RU"/>
        </w:rPr>
        <w:t>;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Проведён мониторинг деятельности всех Департаментов ГРС и некоторых территориальных подразделений ГРС (</w:t>
      </w:r>
      <w:proofErr w:type="spellStart"/>
      <w:r w:rsidRPr="00A63E32">
        <w:rPr>
          <w:rFonts w:ascii="Times New Roman" w:eastAsia="Times New Roman" w:hAnsi="Times New Roman" w:cs="Times New Roman"/>
          <w:lang w:eastAsia="ru-RU"/>
        </w:rPr>
        <w:t>г.Бишкек</w:t>
      </w:r>
      <w:proofErr w:type="spellEnd"/>
      <w:r w:rsidRPr="00A63E32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A63E32">
        <w:rPr>
          <w:rFonts w:ascii="Times New Roman" w:eastAsia="Times New Roman" w:hAnsi="Times New Roman" w:cs="Times New Roman"/>
          <w:lang w:eastAsia="ru-RU"/>
        </w:rPr>
        <w:t>г.Чолпон-ате</w:t>
      </w:r>
      <w:proofErr w:type="spellEnd"/>
      <w:r w:rsidRPr="00A63E32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A63E32">
        <w:rPr>
          <w:rFonts w:ascii="Times New Roman" w:eastAsia="Times New Roman" w:hAnsi="Times New Roman" w:cs="Times New Roman"/>
          <w:lang w:eastAsia="ru-RU"/>
        </w:rPr>
        <w:t>г.Оше</w:t>
      </w:r>
      <w:proofErr w:type="spellEnd"/>
      <w:r w:rsidRPr="00A63E32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A63E32">
        <w:rPr>
          <w:rFonts w:ascii="Times New Roman" w:eastAsia="Times New Roman" w:hAnsi="Times New Roman" w:cs="Times New Roman"/>
          <w:lang w:eastAsia="ru-RU"/>
        </w:rPr>
        <w:t>г.Джалал-абаде</w:t>
      </w:r>
      <w:proofErr w:type="spellEnd"/>
      <w:r w:rsidRPr="00A63E32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A63E32">
        <w:rPr>
          <w:rFonts w:ascii="Times New Roman" w:eastAsia="Times New Roman" w:hAnsi="Times New Roman" w:cs="Times New Roman"/>
          <w:lang w:eastAsia="ru-RU"/>
        </w:rPr>
        <w:t>г.Караколе</w:t>
      </w:r>
      <w:proofErr w:type="spellEnd"/>
      <w:r w:rsidRPr="00A63E32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A63E32">
        <w:rPr>
          <w:rFonts w:ascii="Times New Roman" w:eastAsia="Times New Roman" w:hAnsi="Times New Roman" w:cs="Times New Roman"/>
          <w:lang w:eastAsia="ru-RU"/>
        </w:rPr>
        <w:t>г.Балыкчи</w:t>
      </w:r>
      <w:proofErr w:type="spellEnd"/>
      <w:r w:rsidRPr="00A63E32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A63E32">
        <w:rPr>
          <w:rFonts w:ascii="Times New Roman" w:eastAsia="Times New Roman" w:hAnsi="Times New Roman" w:cs="Times New Roman"/>
          <w:lang w:eastAsia="ru-RU"/>
        </w:rPr>
        <w:t>г.Нарыне</w:t>
      </w:r>
      <w:proofErr w:type="spellEnd"/>
      <w:r w:rsidRPr="00A63E32">
        <w:rPr>
          <w:rFonts w:ascii="Times New Roman" w:eastAsia="Times New Roman" w:hAnsi="Times New Roman" w:cs="Times New Roman"/>
          <w:lang w:eastAsia="ru-RU"/>
        </w:rPr>
        <w:t>).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На расширенных заседаниях ОС с приглашением руководителей ГРС, Департаментов и различных экспертов, проведены обсуждения актуальных вопросов, связанных с планируемыми стратегическими и общественно-значимыми решениями, а именно:</w:t>
      </w:r>
    </w:p>
    <w:p w:rsidR="00A63E32" w:rsidRPr="00A63E32" w:rsidRDefault="00A63E32" w:rsidP="00A63E32">
      <w:pPr>
        <w:spacing w:before="240" w:after="240"/>
        <w:ind w:left="284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«О работе Департамента кадастра и регистрации прав на недвижимое имущество ГРС при ПКР»</w:t>
      </w:r>
    </w:p>
    <w:p w:rsidR="00A63E32" w:rsidRPr="00A63E32" w:rsidRDefault="00A63E32" w:rsidP="00A63E32">
      <w:pPr>
        <w:spacing w:before="240" w:after="240"/>
        <w:ind w:left="284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«О работе Архивного агентства ГРС при ПКР»</w:t>
      </w:r>
    </w:p>
    <w:p w:rsidR="00A63E32" w:rsidRPr="00A63E32" w:rsidRDefault="00A63E32" w:rsidP="00A63E32">
      <w:pPr>
        <w:spacing w:before="240" w:after="240"/>
        <w:ind w:left="284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«О работе Департаменте регистрации населения и актов гражданского состояния ГРС при ПКР».</w:t>
      </w:r>
    </w:p>
    <w:p w:rsidR="00A63E32" w:rsidRPr="00A63E32" w:rsidRDefault="00A63E32" w:rsidP="00A63E32">
      <w:pPr>
        <w:spacing w:before="240" w:after="240"/>
        <w:ind w:left="284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«О работе ГП «</w:t>
      </w:r>
      <w:proofErr w:type="spellStart"/>
      <w:r w:rsidRPr="00A63E32">
        <w:rPr>
          <w:rFonts w:ascii="Times New Roman" w:eastAsia="Times New Roman" w:hAnsi="Times New Roman" w:cs="Times New Roman"/>
          <w:lang w:eastAsia="ru-RU"/>
        </w:rPr>
        <w:t>Кыргызпочтасы</w:t>
      </w:r>
      <w:proofErr w:type="spellEnd"/>
      <w:r w:rsidRPr="00A63E32">
        <w:rPr>
          <w:rFonts w:ascii="Times New Roman" w:eastAsia="Times New Roman" w:hAnsi="Times New Roman" w:cs="Times New Roman"/>
          <w:lang w:eastAsia="ru-RU"/>
        </w:rPr>
        <w:t>».</w:t>
      </w:r>
    </w:p>
    <w:p w:rsidR="00A63E32" w:rsidRPr="00A63E32" w:rsidRDefault="00A63E32" w:rsidP="00A63E32">
      <w:pPr>
        <w:spacing w:before="240" w:after="240"/>
        <w:ind w:left="284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«О работе Департаменте регистрации транспорта и водительского состава ГРС при ПКР».</w:t>
      </w:r>
    </w:p>
    <w:p w:rsidR="00A63E32" w:rsidRPr="00A63E32" w:rsidRDefault="00A63E32" w:rsidP="00A63E32">
      <w:pPr>
        <w:spacing w:before="240" w:after="240"/>
        <w:ind w:left="284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«О работе ГП «</w:t>
      </w:r>
      <w:proofErr w:type="spellStart"/>
      <w:r w:rsidRPr="00A63E32">
        <w:rPr>
          <w:rFonts w:ascii="Times New Roman" w:eastAsia="Times New Roman" w:hAnsi="Times New Roman" w:cs="Times New Roman"/>
          <w:lang w:eastAsia="ru-RU"/>
        </w:rPr>
        <w:t>Инфоком</w:t>
      </w:r>
      <w:proofErr w:type="spellEnd"/>
      <w:r w:rsidRPr="00A63E32">
        <w:rPr>
          <w:rFonts w:ascii="Times New Roman" w:eastAsia="Times New Roman" w:hAnsi="Times New Roman" w:cs="Times New Roman"/>
          <w:lang w:eastAsia="ru-RU"/>
        </w:rPr>
        <w:t>».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b/>
          <w:bCs/>
          <w:lang w:eastAsia="ru-RU"/>
        </w:rPr>
        <w:t>По всем рассмотренным вопросам составлены соответствующие рекомендации по повышению качества предоставляемых услуг населению с последующей постановкой на контроль со стороны ОС и руководства ГРС (приложение №1-5).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Члены ОС принимали участие в семинарах по темам:</w:t>
      </w:r>
    </w:p>
    <w:p w:rsidR="00A63E32" w:rsidRPr="00A63E32" w:rsidRDefault="00A63E32" w:rsidP="00A63E32">
      <w:pPr>
        <w:spacing w:before="240" w:after="240"/>
        <w:ind w:left="708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lastRenderedPageBreak/>
        <w:t>- «Повышение потенциала ОС в КР» (ОО «Агентство социальных технологий»);</w:t>
      </w:r>
    </w:p>
    <w:p w:rsidR="00A63E32" w:rsidRPr="00A63E32" w:rsidRDefault="00A63E32" w:rsidP="00A63E32">
      <w:pPr>
        <w:spacing w:before="240" w:after="240"/>
        <w:ind w:left="708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«Эффективность организации работы ОС и их взаимодействие с госорганами» (Аппарат Президента КР, региональное бюро ПРООН);</w:t>
      </w:r>
    </w:p>
    <w:p w:rsidR="00A63E32" w:rsidRPr="00A63E32" w:rsidRDefault="00A63E32" w:rsidP="00A63E32">
      <w:pPr>
        <w:spacing w:before="240" w:after="240"/>
        <w:ind w:left="709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 xml:space="preserve">-  общественные слушания по обсуждению проекта Закона КР «О внесении изменений в Закон </w:t>
      </w:r>
      <w:proofErr w:type="spellStart"/>
      <w:r w:rsidRPr="00A63E32">
        <w:rPr>
          <w:rFonts w:ascii="Times New Roman" w:eastAsia="Times New Roman" w:hAnsi="Times New Roman" w:cs="Times New Roman"/>
          <w:lang w:eastAsia="ru-RU"/>
        </w:rPr>
        <w:t>Кыргызской</w:t>
      </w:r>
      <w:proofErr w:type="spellEnd"/>
      <w:r w:rsidRPr="00A63E32">
        <w:rPr>
          <w:rFonts w:ascii="Times New Roman" w:eastAsia="Times New Roman" w:hAnsi="Times New Roman" w:cs="Times New Roman"/>
          <w:lang w:eastAsia="ru-RU"/>
        </w:rPr>
        <w:t> Республики "О местном самоуправлении"», разработанного в рамках проекта «Усиление вовлечения гражданского общества в Общественные Советы в Кыргызстане» Совета по правам человека (февраль 2017 года);</w:t>
      </w:r>
    </w:p>
    <w:p w:rsidR="00A63E32" w:rsidRPr="00A63E32" w:rsidRDefault="00A63E32" w:rsidP="00A63E32">
      <w:pPr>
        <w:spacing w:before="240" w:after="240"/>
        <w:ind w:left="709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проектировочные семинары ОС ГРС совместно с сотрудниками ГРС;</w:t>
      </w:r>
    </w:p>
    <w:p w:rsidR="00A63E32" w:rsidRPr="00A63E32" w:rsidRDefault="00A63E32" w:rsidP="00A63E32">
      <w:pPr>
        <w:spacing w:before="240" w:after="240"/>
        <w:ind w:left="709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«Синергетика качества предоставляемых услуг за счёт партнёрства с ОСГО» (февраль 2018г.);</w:t>
      </w:r>
    </w:p>
    <w:p w:rsidR="00A63E32" w:rsidRPr="00A63E32" w:rsidRDefault="00A63E32" w:rsidP="00A63E32">
      <w:pPr>
        <w:spacing w:before="240" w:after="240"/>
        <w:ind w:left="709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 «</w:t>
      </w:r>
      <w:proofErr w:type="gramStart"/>
      <w:r w:rsidRPr="00A63E32">
        <w:rPr>
          <w:rFonts w:ascii="Times New Roman" w:eastAsia="Times New Roman" w:hAnsi="Times New Roman" w:cs="Times New Roman"/>
          <w:lang w:eastAsia="ru-RU"/>
        </w:rPr>
        <w:t>Определение  инструментов</w:t>
      </w:r>
      <w:proofErr w:type="gramEnd"/>
      <w:r w:rsidRPr="00A63E32">
        <w:rPr>
          <w:rFonts w:ascii="Times New Roman" w:eastAsia="Times New Roman" w:hAnsi="Times New Roman" w:cs="Times New Roman"/>
          <w:lang w:eastAsia="ru-RU"/>
        </w:rPr>
        <w:t>  продуктивности деятельности  </w:t>
      </w:r>
    </w:p>
    <w:p w:rsidR="00A63E32" w:rsidRPr="00A63E32" w:rsidRDefault="00A63E32" w:rsidP="00A63E32">
      <w:pPr>
        <w:spacing w:before="240" w:after="240"/>
        <w:ind w:left="709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 xml:space="preserve"> Общественных советов государственных </w:t>
      </w:r>
      <w:proofErr w:type="gramStart"/>
      <w:r w:rsidRPr="00A63E32">
        <w:rPr>
          <w:rFonts w:ascii="Times New Roman" w:eastAsia="Times New Roman" w:hAnsi="Times New Roman" w:cs="Times New Roman"/>
          <w:lang w:eastAsia="ru-RU"/>
        </w:rPr>
        <w:t>органов»  (</w:t>
      </w:r>
      <w:proofErr w:type="gramEnd"/>
      <w:r w:rsidRPr="00A63E32">
        <w:rPr>
          <w:rFonts w:ascii="Times New Roman" w:eastAsia="Times New Roman" w:hAnsi="Times New Roman" w:cs="Times New Roman"/>
          <w:lang w:eastAsia="ru-RU"/>
        </w:rPr>
        <w:t>11 мая 2018 г.);</w:t>
      </w:r>
    </w:p>
    <w:p w:rsidR="00A63E32" w:rsidRPr="00A63E32" w:rsidRDefault="00A63E32" w:rsidP="00A63E32">
      <w:pPr>
        <w:spacing w:before="240" w:after="240"/>
        <w:ind w:left="709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 xml:space="preserve">- «Эффективное взаимодействие государственных органов с Общественными советами государственных органов» (в рамках проекта «Усиление вовлечения участия гражданского общества в Общественные Советы в Кыргызстане» Совет по правам человека (СПЧ) с Институтом им. Густава </w:t>
      </w:r>
      <w:proofErr w:type="spellStart"/>
      <w:r w:rsidRPr="00A63E32">
        <w:rPr>
          <w:rFonts w:ascii="Times New Roman" w:eastAsia="Times New Roman" w:hAnsi="Times New Roman" w:cs="Times New Roman"/>
          <w:lang w:eastAsia="ru-RU"/>
        </w:rPr>
        <w:t>Штреземанна</w:t>
      </w:r>
      <w:proofErr w:type="spellEnd"/>
      <w:r w:rsidRPr="00A63E32">
        <w:rPr>
          <w:rFonts w:ascii="Times New Roman" w:eastAsia="Times New Roman" w:hAnsi="Times New Roman" w:cs="Times New Roman"/>
          <w:lang w:eastAsia="ru-RU"/>
        </w:rPr>
        <w:t xml:space="preserve"> (GSI) при поддержке Европейской Комиссии в партнерстве с Государственной кадровой службой КР, 25-26 июля 2018 г.);</w:t>
      </w:r>
    </w:p>
    <w:p w:rsidR="00A63E32" w:rsidRPr="00A63E32" w:rsidRDefault="00A63E32" w:rsidP="00A63E32">
      <w:pPr>
        <w:spacing w:before="240" w:after="240"/>
        <w:ind w:left="709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-  общественные слушания по обсуждению проекта бюджета ГРС на 2019-21гг.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>В офисе ОС утвержден график приемных дней и ведется регулярный прием граждан с жалобами и предложениями, а в некоторых региональных подразделениях ГРС установлены информационные листы с координатами головного офиса ОС. В результате этого рассмотрено и оказана консультативная помощь более 50 гражданам, а по некоторым заявлениям направлены запросы в ГРС для дальнейшего решения.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lang w:eastAsia="ru-RU"/>
        </w:rPr>
        <w:t xml:space="preserve">Между </w:t>
      </w:r>
      <w:proofErr w:type="gramStart"/>
      <w:r w:rsidRPr="00A63E32">
        <w:rPr>
          <w:rFonts w:ascii="Times New Roman" w:eastAsia="Times New Roman" w:hAnsi="Times New Roman" w:cs="Times New Roman"/>
          <w:lang w:eastAsia="ru-RU"/>
        </w:rPr>
        <w:t>ОС  и</w:t>
      </w:r>
      <w:proofErr w:type="gramEnd"/>
      <w:r w:rsidRPr="00A63E32">
        <w:rPr>
          <w:rFonts w:ascii="Times New Roman" w:eastAsia="Times New Roman" w:hAnsi="Times New Roman" w:cs="Times New Roman"/>
          <w:lang w:eastAsia="ru-RU"/>
        </w:rPr>
        <w:t xml:space="preserve"> пресс-службой ГРС налажена деловая связь по оперативному размещению на ведомственном сайте: </w:t>
      </w:r>
      <w:r w:rsidRPr="00A63E32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GRS.GOV.KG</w:t>
      </w:r>
      <w:r w:rsidRPr="00A63E32">
        <w:rPr>
          <w:rFonts w:ascii="Times New Roman" w:eastAsia="Times New Roman" w:hAnsi="Times New Roman" w:cs="Times New Roman"/>
          <w:lang w:eastAsia="ru-RU"/>
        </w:rPr>
        <w:t> актуальной информации о деятельности ОС, утвержденных Рекомендациях, протоколах и т.д.</w:t>
      </w:r>
    </w:p>
    <w:p w:rsidR="00A63E32" w:rsidRPr="00A63E32" w:rsidRDefault="00A63E32" w:rsidP="00A63E32">
      <w:pPr>
        <w:spacing w:before="240" w:after="240"/>
        <w:rPr>
          <w:rFonts w:ascii="Times New Roman" w:eastAsia="Times New Roman" w:hAnsi="Times New Roman" w:cs="Times New Roman"/>
          <w:lang w:eastAsia="ru-RU"/>
        </w:rPr>
      </w:pPr>
      <w:r w:rsidRPr="00A63E32">
        <w:rPr>
          <w:rFonts w:ascii="Times New Roman" w:eastAsia="Times New Roman" w:hAnsi="Times New Roman" w:cs="Times New Roman"/>
          <w:b/>
          <w:bCs/>
          <w:lang w:eastAsia="ru-RU"/>
        </w:rPr>
        <w:t>В заключении необходимо отметить, что к окончанию срока полномочий ОС ГРС, его состав существенно уменьшился с 10 до 6 чел. Соответственно, эффективность работы ОС ГРС была недостаточной.   На наш взгляд, это явилось следствием отсутствия информированности населения о существовании института ОС, а также некачественного отбора кандидатов в члены ОС со стороны Комиссии по отбору в ОСГО. </w:t>
      </w:r>
    </w:p>
    <w:p w:rsidR="00A63E32" w:rsidRPr="00A63E32" w:rsidRDefault="00A63E32" w:rsidP="00A63E32">
      <w:pPr>
        <w:shd w:val="clear" w:color="auto" w:fill="F5F5F5"/>
        <w:rPr>
          <w:rFonts w:ascii="Times New Roman" w:eastAsia="Times New Roman" w:hAnsi="Times New Roman" w:cs="Times New Roman"/>
          <w:lang w:eastAsia="ru-RU"/>
        </w:rPr>
      </w:pPr>
    </w:p>
    <w:p w:rsidR="00A63E32" w:rsidRDefault="00A63E32"/>
    <w:sectPr w:rsidR="00A63E32" w:rsidSect="00EB2E1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B447C4"/>
    <w:multiLevelType w:val="multilevel"/>
    <w:tmpl w:val="D0200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E32"/>
    <w:rsid w:val="00A63E32"/>
    <w:rsid w:val="00E911E2"/>
    <w:rsid w:val="00EB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E5E1E44"/>
  <w15:chartTrackingRefBased/>
  <w15:docId w15:val="{A5AB2D69-2638-4141-95B1-D83F28FB3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3E3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A63E32"/>
    <w:rPr>
      <w:b/>
      <w:bCs/>
    </w:rPr>
  </w:style>
  <w:style w:type="character" w:customStyle="1" w:styleId="apple-converted-space">
    <w:name w:val="apple-converted-space"/>
    <w:basedOn w:val="a0"/>
    <w:rsid w:val="00A63E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76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4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868</Words>
  <Characters>4954</Characters>
  <Application>Microsoft Office Word</Application>
  <DocSecurity>0</DocSecurity>
  <Lines>41</Lines>
  <Paragraphs>11</Paragraphs>
  <ScaleCrop>false</ScaleCrop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Aynura Kaparova</dc:creator>
  <cp:keywords/>
  <dc:description/>
  <cp:lastModifiedBy>Aynura Kaparova</cp:lastModifiedBy>
  <cp:revision>1</cp:revision>
  <dcterms:created xsi:type="dcterms:W3CDTF">2019-12-12T15:02:00Z</dcterms:created>
  <dcterms:modified xsi:type="dcterms:W3CDTF">2019-12-12T15:03:00Z</dcterms:modified>
</cp:coreProperties>
</file>